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298C2B30" w:rsidR="00200096" w:rsidRDefault="007624BE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7624BE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საასენიზაციო ორმოს/სეპტიკური ავზის დაცლისა და დამუშავების</w:t>
      </w:r>
      <w:r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19921414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7624BE">
        <w:rPr>
          <w:rFonts w:ascii="Sylfaen" w:hAnsi="Sylfaen"/>
          <w:b/>
          <w:sz w:val="24"/>
          <w:szCs w:val="24"/>
          <w:lang w:val="ka-GE"/>
        </w:rPr>
        <w:t>5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6408B1D7" w14:textId="3C9B5ECC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3BB3408" w14:textId="315557A7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6979B70" w14:textId="144152AD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2B05B175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ორმოს/სეპტიკური ავზის დაცლისა და დამუშავების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 xml:space="preserve"> 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09E88D84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ტერიტორიის და შენობების დაბიძურების თავიდან აცილება, მავნებლებისგან დაცვა.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1843EE35" w14:textId="77777777" w:rsidR="00267888" w:rsidRPr="00577619" w:rsidRDefault="00267888" w:rsidP="00267888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6F6A49F" w14:textId="13E5D244" w:rsidR="00385479" w:rsidRPr="000756AE" w:rsidRDefault="008333E9" w:rsidP="000A449C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sz w:val="20"/>
                <w:szCs w:val="20"/>
              </w:rPr>
              <w:t>საქართველოს შრომის, ჯანმრთელობისა და სოციალური დაცვის მინისტრის 2016 წლის 28 ივლისის №01-172/ო ბრძანებ</w:t>
            </w:r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</w:p>
          <w:p w14:paraId="78506001" w14:textId="2F162AAD" w:rsidR="000756AE" w:rsidRPr="000756AE" w:rsidRDefault="000756AE" w:rsidP="000756AE">
            <w:pPr>
              <w:tabs>
                <w:tab w:val="left" w:pos="4417"/>
              </w:tabs>
              <w:rPr>
                <w:lang w:val="ka-GE"/>
              </w:rPr>
            </w:pPr>
            <w:r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61F7CB60" w14:textId="7F86422B" w:rsidR="003477E5" w:rsidRPr="00412AA6" w:rsidRDefault="00BC3A92" w:rsidP="00BC3A92">
            <w:pPr>
              <w:tabs>
                <w:tab w:val="left" w:pos="29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ორმოს/სეპტიკური ავზის დაცლისა და დამუშავების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5D3DB5" w:rsidRPr="00625243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7B400DF" w14:textId="77777777" w:rsidTr="00857ADC">
        <w:trPr>
          <w:trHeight w:val="1241"/>
        </w:trPr>
        <w:tc>
          <w:tcPr>
            <w:tcW w:w="7020" w:type="dxa"/>
            <w:gridSpan w:val="2"/>
          </w:tcPr>
          <w:p w14:paraId="30F90D90" w14:textId="5CA5715E" w:rsidR="00215E57" w:rsidRDefault="00B7223C" w:rsidP="00B7223C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>1. ორგანიზაცი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ის ტერიტორიაზე განთავსებულია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ორმო/სეპტიკური ავზი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1B10B03B" w14:textId="56E64BB0" w:rsidR="00215E57" w:rsidRPr="00215E57" w:rsidRDefault="00215E57" w:rsidP="00BC3A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 ავზ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ს გააჩნია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წყალგაუმტარი ფსკერი, კედლები და სახურავი.</w:t>
            </w:r>
          </w:p>
        </w:tc>
        <w:tc>
          <w:tcPr>
            <w:tcW w:w="2700" w:type="dxa"/>
          </w:tcPr>
          <w:p w14:paraId="6A4582B3" w14:textId="6B3AD483" w:rsidR="00385479" w:rsidRPr="00A835E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5E295F11" w14:textId="77777777" w:rsidTr="00857ADC">
        <w:trPr>
          <w:trHeight w:val="690"/>
        </w:trPr>
        <w:tc>
          <w:tcPr>
            <w:tcW w:w="7020" w:type="dxa"/>
            <w:gridSpan w:val="2"/>
          </w:tcPr>
          <w:p w14:paraId="7E1AD984" w14:textId="20A2C474" w:rsidR="00B7223C" w:rsidRDefault="00363219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დაცლა და დამუშავება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მეთოდით და სიხშირით.</w:t>
            </w:r>
          </w:p>
          <w:p w14:paraId="743F25B5" w14:textId="785AD81E" w:rsidR="004376E8" w:rsidRDefault="004376E8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დაცლა და დამუშავება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(მიუთითეთ: ორგანიზაციის მიერ</w:t>
            </w:r>
            <w:r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საკუთარი ძალებით,</w:t>
            </w:r>
            <w:r w:rsidRPr="007E5442">
              <w:rPr>
                <w:rFonts w:ascii="Sylfaen" w:hAnsi="Sylfaen"/>
                <w:color w:val="ED0000"/>
                <w:sz w:val="20"/>
                <w:szCs w:val="20"/>
                <w:lang w:val="ka-GE"/>
              </w:rPr>
              <w:t xml:space="preserve"> თუ კერძო კომპანიის მიერ).</w:t>
            </w:r>
          </w:p>
          <w:p w14:paraId="5D006DEF" w14:textId="41033E59" w:rsidR="0028516F" w:rsidRPr="00263476" w:rsidRDefault="004376E8" w:rsidP="00294C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="00BC3A92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ის დაცლის და დამუშავებ</w:t>
            </w:r>
            <w:r w:rsidR="0068538F">
              <w:rPr>
                <w:rFonts w:ascii="Sylfaen" w:eastAsia="Times New Roman" w:hAnsi="Sylfaen" w:cs="Sylfaen"/>
                <w:bCs/>
                <w:sz w:val="20"/>
                <w:szCs w:val="20"/>
              </w:rPr>
              <w:t>ის</w:t>
            </w:r>
            <w:r w:rsid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 ივსება </w:t>
            </w:r>
            <w:r w:rsidR="0068538F">
              <w:rPr>
                <w:rFonts w:ascii="Sylfaen" w:hAnsi="Sylfaen"/>
                <w:sz w:val="20"/>
                <w:szCs w:val="20"/>
                <w:lang w:val="ka-GE"/>
              </w:rPr>
              <w:t>შესაბამისი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ჟურნალი. </w:t>
            </w:r>
          </w:p>
        </w:tc>
        <w:tc>
          <w:tcPr>
            <w:tcW w:w="2700" w:type="dxa"/>
          </w:tcPr>
          <w:p w14:paraId="22B13D7C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434D54B" w14:textId="77777777" w:rsidR="004376E8" w:rsidRDefault="004376E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86459C" w14:textId="6DA9702C" w:rsidR="004376E8" w:rsidRPr="001E5F22" w:rsidRDefault="004376E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63192C6" w14:textId="77777777" w:rsidTr="00EF6FA2">
        <w:trPr>
          <w:trHeight w:val="809"/>
        </w:trPr>
        <w:tc>
          <w:tcPr>
            <w:tcW w:w="2780" w:type="dxa"/>
          </w:tcPr>
          <w:p w14:paraId="798F7E5A" w14:textId="263F19A9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782C9B3D" w:rsidR="0087667A" w:rsidRDefault="00B51C26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87667A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 w:rsidR="0087667A"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="0087667A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 w:rsidR="0087667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დაცლა 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="00EF6FA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7667A">
              <w:rPr>
                <w:rFonts w:ascii="Sylfaen" w:hAnsi="Sylfaen"/>
                <w:sz w:val="20"/>
                <w:szCs w:val="20"/>
                <w:lang w:val="ka-GE"/>
              </w:rPr>
              <w:t>მისი არა უმეტეს ¾-ით შევსებ</w:t>
            </w:r>
            <w:r w:rsidR="00852087">
              <w:rPr>
                <w:rFonts w:ascii="Sylfaen" w:hAnsi="Sylfaen"/>
                <w:sz w:val="20"/>
                <w:szCs w:val="20"/>
                <w:lang w:val="ka-GE"/>
              </w:rPr>
              <w:t>ისთანავე</w:t>
            </w:r>
            <w:r w:rsidR="0087667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8D7D7E" w14:textId="1740B69E" w:rsidR="00852087" w:rsidRPr="00852087" w:rsidRDefault="00852087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2. 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დაცლა ხორციელდება </w:t>
            </w:r>
            <w:r w:rsidRPr="00852087">
              <w:rPr>
                <w:rFonts w:ascii="Sylfaen" w:eastAsia="Times New Roman" w:hAnsi="Sylfaen" w:cs="Sylfaen"/>
                <w:bCs/>
                <w:sz w:val="20"/>
                <w:szCs w:val="20"/>
              </w:rPr>
              <w:t>ვაკუუმური ავტოცისტერნის საშუალებით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2206386B" w14:textId="77777777" w:rsidR="00385479" w:rsidRDefault="00852087" w:rsidP="0087667A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51C2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6C2A4A">
              <w:rPr>
                <w:rFonts w:ascii="Sylfaen" w:hAnsi="Sylfaen"/>
                <w:sz w:val="20"/>
                <w:szCs w:val="20"/>
                <w:lang w:val="ka-GE"/>
              </w:rPr>
              <w:t xml:space="preserve">დაცლის შემდეგ, 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დამუშავება ხორციელდება </w:t>
            </w:r>
            <w:r w:rsidR="00B51C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სარეცხი და სადეზინფექციო საშუალებებით </w:t>
            </w:r>
            <w:r w:rsidR="00EF6FA2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(მიუთითეთ 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სარეცხი და სადეზინფექციო საშუალებების დასახელება და კონცენტრაცია</w:t>
            </w:r>
            <w:r w:rsidR="00EF6FA2"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 w:rsid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10EF4766" w14:textId="39D639A3" w:rsidR="00317D3C" w:rsidRPr="00E95DE8" w:rsidRDefault="00E95DE8" w:rsidP="0087667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5DE8">
              <w:rPr>
                <w:rFonts w:ascii="Sylfaen" w:hAnsi="Sylfaen"/>
                <w:sz w:val="20"/>
                <w:szCs w:val="20"/>
                <w:lang w:val="ka-GE"/>
              </w:rPr>
              <w:t>4. საასენიზაციო ორმოს/სეპტიკური ავზის დაცლისა და დამუშავების შემდეგ ხდება მისი ვიზუალური დათვალიერება.</w:t>
            </w:r>
          </w:p>
        </w:tc>
        <w:tc>
          <w:tcPr>
            <w:tcW w:w="2700" w:type="dxa"/>
          </w:tcPr>
          <w:p w14:paraId="64456215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52087" w:rsidRDefault="00852087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787557C5" w:rsidR="00852087" w:rsidRPr="00C96A13" w:rsidRDefault="00852087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სამუშაოების შემსრულებელი კომპანიის წარმომადგენელი</w:t>
            </w:r>
            <w:r w:rsidR="006C2A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14C88" w14:paraId="60EC2371" w14:textId="77777777" w:rsidTr="00614C88">
        <w:trPr>
          <w:trHeight w:val="1007"/>
        </w:trPr>
        <w:tc>
          <w:tcPr>
            <w:tcW w:w="2780" w:type="dxa"/>
            <w:vMerge w:val="restart"/>
          </w:tcPr>
          <w:p w14:paraId="247D19E9" w14:textId="47D7F3C3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5BAC80C6" w:rsidR="00614C88" w:rsidRPr="00B51C26" w:rsidRDefault="00614C88" w:rsidP="00614C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</w:t>
            </w:r>
            <w:r w:rsidR="001747C8">
              <w:rPr>
                <w:rFonts w:ascii="Sylfaen" w:hAnsi="Sylfaen"/>
                <w:sz w:val="20"/>
                <w:szCs w:val="20"/>
                <w:lang w:val="ka-GE"/>
              </w:rPr>
              <w:t>შეუსაბამობის აღმოჩენის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შემთხვევაში, ხორციელდება </w:t>
            </w:r>
            <w:r w:rsidR="001747C8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 w:rsidR="001747C8"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="001747C8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 w:rsidR="001747C8">
              <w:rPr>
                <w:rFonts w:ascii="Sylfaen" w:eastAsia="Times New Roman" w:hAnsi="Sylfaen" w:cs="Sylfaen"/>
                <w:bCs/>
                <w:sz w:val="20"/>
                <w:szCs w:val="20"/>
              </w:rPr>
              <w:t>ის დაცლისა და დამუშავების სამუშაოების გამეორება.</w:t>
            </w:r>
          </w:p>
        </w:tc>
        <w:tc>
          <w:tcPr>
            <w:tcW w:w="2700" w:type="dxa"/>
          </w:tcPr>
          <w:p w14:paraId="38599D16" w14:textId="1EDD10B8" w:rsidR="00614C88" w:rsidRPr="00343894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614C88" w14:paraId="554163EF" w14:textId="77777777" w:rsidTr="00857ADC">
        <w:trPr>
          <w:trHeight w:val="1440"/>
        </w:trPr>
        <w:tc>
          <w:tcPr>
            <w:tcW w:w="2780" w:type="dxa"/>
            <w:vMerge/>
          </w:tcPr>
          <w:p w14:paraId="7B3694A6" w14:textId="77777777" w:rsidR="00614C88" w:rsidRPr="008333E9" w:rsidRDefault="00614C88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77F1ABEC" w14:textId="4EEA459B" w:rsidR="00614C88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51C26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1747C8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სამუშაოების შემსრულებელი ალტერნატიული კომპანიის მოძიება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0D5D7440" w14:textId="5E7E3C93" w:rsidR="00614C88" w:rsidRPr="001E5F22" w:rsidRDefault="00614C8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 სახელი გვარი.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2AD99673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BC0765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საასენიზაციო ორმოს/სეპტიკურ</w:t>
            </w:r>
            <w:r w:rsidR="00BC0765">
              <w:rPr>
                <w:rFonts w:ascii="Sylfaen" w:eastAsia="Times New Roman" w:hAnsi="Sylfaen" w:cs="Sylfaen"/>
                <w:bCs/>
                <w:sz w:val="20"/>
                <w:szCs w:val="20"/>
              </w:rPr>
              <w:t>ი</w:t>
            </w:r>
            <w:r w:rsidR="00BC0765" w:rsidRPr="00BC3A9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ავზ</w:t>
            </w:r>
            <w:r w:rsidR="00BC0765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ის დაცლის და დამუშავების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3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786D7C29" w:rsidR="00385479" w:rsidRPr="00CC52FA" w:rsidRDefault="00294C3A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65D37D09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7266C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857ADC"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0AAB1C4A" w:rsidR="00294C3A" w:rsidRDefault="00FA6D8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15F9D563" w:rsidR="00154FEF" w:rsidRPr="00A835EF" w:rsidRDefault="00294C3A" w:rsidP="00FA6D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735"/>
        <w:tblW w:w="9720" w:type="dxa"/>
        <w:tblLayout w:type="fixed"/>
        <w:tblLook w:val="04A0" w:firstRow="1" w:lastRow="0" w:firstColumn="1" w:lastColumn="0" w:noHBand="0" w:noVBand="1"/>
      </w:tblPr>
      <w:tblGrid>
        <w:gridCol w:w="990"/>
        <w:gridCol w:w="1525"/>
        <w:gridCol w:w="1620"/>
        <w:gridCol w:w="1910"/>
        <w:gridCol w:w="2230"/>
        <w:gridCol w:w="1445"/>
      </w:tblGrid>
      <w:tr w:rsidR="00AB0771" w14:paraId="5EFE3A70" w14:textId="77777777" w:rsidTr="00BC0765">
        <w:tc>
          <w:tcPr>
            <w:tcW w:w="9720" w:type="dxa"/>
            <w:gridSpan w:val="6"/>
            <w:shd w:val="clear" w:color="auto" w:fill="D5DCE4" w:themeFill="text2" w:themeFillTint="33"/>
          </w:tcPr>
          <w:p w14:paraId="10EE8BB2" w14:textId="77777777" w:rsidR="002310FD" w:rsidRDefault="002310FD" w:rsidP="002310FD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</w:p>
          <w:p w14:paraId="6F44E5D5" w14:textId="4132074D" w:rsidR="00AB0771" w:rsidRPr="002310FD" w:rsidRDefault="002310FD" w:rsidP="002310F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საასენიზაციო ორმოს/სეპტიკური ავზის დაცლის და დამუშავების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ჟურნალი.</w:t>
            </w:r>
          </w:p>
          <w:p w14:paraId="3921C137" w14:textId="4638ED25" w:rsidR="002310FD" w:rsidRPr="00857ADC" w:rsidRDefault="002310FD" w:rsidP="002310FD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044F6B" w14:paraId="16B47F56" w14:textId="77777777" w:rsidTr="00FA6D8C">
        <w:trPr>
          <w:trHeight w:val="1335"/>
        </w:trPr>
        <w:tc>
          <w:tcPr>
            <w:tcW w:w="990" w:type="dxa"/>
          </w:tcPr>
          <w:p w14:paraId="5A14C443" w14:textId="3A78F4DB" w:rsidR="00044F6B" w:rsidRPr="00B83C05" w:rsidRDefault="002310FD" w:rsidP="00BC076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1525" w:type="dxa"/>
          </w:tcPr>
          <w:p w14:paraId="69BA158E" w14:textId="20622084" w:rsidR="00044F6B" w:rsidRPr="00B83C05" w:rsidRDefault="002310FD" w:rsidP="00BC076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დაცლის დრო</w:t>
            </w:r>
          </w:p>
        </w:tc>
        <w:tc>
          <w:tcPr>
            <w:tcW w:w="1620" w:type="dxa"/>
          </w:tcPr>
          <w:p w14:paraId="22D9D2E9" w14:textId="31533F69" w:rsidR="00044F6B" w:rsidRPr="00B83C05" w:rsidRDefault="002310FD" w:rsidP="00BC076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დამუშავების დრო</w:t>
            </w:r>
          </w:p>
        </w:tc>
        <w:tc>
          <w:tcPr>
            <w:tcW w:w="1910" w:type="dxa"/>
          </w:tcPr>
          <w:p w14:paraId="197D04D2" w14:textId="2C7BFB9A" w:rsidR="00044F6B" w:rsidRPr="00B83C05" w:rsidRDefault="002310FD" w:rsidP="00BC076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სარეცხი და სადეზინფექციო საშუალების დასახელება</w:t>
            </w:r>
          </w:p>
        </w:tc>
        <w:tc>
          <w:tcPr>
            <w:tcW w:w="2230" w:type="dxa"/>
          </w:tcPr>
          <w:p w14:paraId="4AD2AA1B" w14:textId="77777777" w:rsidR="00045F34" w:rsidRDefault="00045F34" w:rsidP="00045F3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55BF1C56" w14:textId="0ED4B896" w:rsidR="00044F6B" w:rsidRPr="00B83C05" w:rsidRDefault="00045F34" w:rsidP="00045F3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445" w:type="dxa"/>
          </w:tcPr>
          <w:p w14:paraId="1FAEF9DE" w14:textId="77777777" w:rsidR="00044F6B" w:rsidRPr="00B83C05" w:rsidRDefault="00044F6B" w:rsidP="00BC076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044F6B" w14:paraId="544B2558" w14:textId="77777777" w:rsidTr="00045F34">
        <w:tc>
          <w:tcPr>
            <w:tcW w:w="990" w:type="dxa"/>
          </w:tcPr>
          <w:p w14:paraId="2585B6DF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25" w:type="dxa"/>
          </w:tcPr>
          <w:p w14:paraId="15C55E6F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7AD5245D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10" w:type="dxa"/>
          </w:tcPr>
          <w:p w14:paraId="4035B47D" w14:textId="2D038369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30" w:type="dxa"/>
          </w:tcPr>
          <w:p w14:paraId="6759FDE5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026E15E8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44F6B" w14:paraId="78A8CAAD" w14:textId="77777777" w:rsidTr="00045F34">
        <w:tc>
          <w:tcPr>
            <w:tcW w:w="990" w:type="dxa"/>
          </w:tcPr>
          <w:p w14:paraId="61E4866C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25" w:type="dxa"/>
          </w:tcPr>
          <w:p w14:paraId="1705CBD5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20AA36D4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10" w:type="dxa"/>
          </w:tcPr>
          <w:p w14:paraId="69D7E581" w14:textId="4A6BB276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30" w:type="dxa"/>
          </w:tcPr>
          <w:p w14:paraId="1A8C6F24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1890736D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44F6B" w14:paraId="6783D6AE" w14:textId="77777777" w:rsidTr="00045F34">
        <w:tc>
          <w:tcPr>
            <w:tcW w:w="990" w:type="dxa"/>
          </w:tcPr>
          <w:p w14:paraId="7E7443E2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25" w:type="dxa"/>
          </w:tcPr>
          <w:p w14:paraId="4D5D2AD0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61F72BCE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10" w:type="dxa"/>
          </w:tcPr>
          <w:p w14:paraId="6110F44B" w14:textId="2B291429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30" w:type="dxa"/>
          </w:tcPr>
          <w:p w14:paraId="6278C3A0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5" w:type="dxa"/>
          </w:tcPr>
          <w:p w14:paraId="4DF5BDEC" w14:textId="77777777" w:rsidR="00044F6B" w:rsidRPr="00B83C05" w:rsidRDefault="00044F6B" w:rsidP="00BC076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2AE85A42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306F385A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1A8C4F96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75BDBE50" w14:textId="77777777" w:rsidR="0057444E" w:rsidRPr="00194BC6" w:rsidRDefault="0057444E" w:rsidP="00194BC6">
      <w:pPr>
        <w:jc w:val="right"/>
        <w:rPr>
          <w:sz w:val="24"/>
          <w:szCs w:val="24"/>
          <w:lang w:val="ka-GE"/>
        </w:rPr>
      </w:pPr>
    </w:p>
    <w:sectPr w:rsidR="0057444E" w:rsidRPr="00194B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A260B" w14:textId="77777777" w:rsidR="00531196" w:rsidRDefault="00531196" w:rsidP="0048366C">
      <w:pPr>
        <w:spacing w:after="0" w:line="240" w:lineRule="auto"/>
      </w:pPr>
      <w:r>
        <w:separator/>
      </w:r>
    </w:p>
  </w:endnote>
  <w:endnote w:type="continuationSeparator" w:id="0">
    <w:p w14:paraId="0493B636" w14:textId="77777777" w:rsidR="00531196" w:rsidRDefault="00531196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23162" w14:textId="77777777" w:rsidR="00531196" w:rsidRDefault="00531196" w:rsidP="0048366C">
      <w:pPr>
        <w:spacing w:after="0" w:line="240" w:lineRule="auto"/>
      </w:pPr>
      <w:r>
        <w:separator/>
      </w:r>
    </w:p>
  </w:footnote>
  <w:footnote w:type="continuationSeparator" w:id="0">
    <w:p w14:paraId="5739409F" w14:textId="77777777" w:rsidR="00531196" w:rsidRDefault="00531196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594C5D06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C54350">
            <w:rPr>
              <w:rFonts w:ascii="Sylfaen" w:hAnsi="Sylfaen"/>
              <w:b/>
              <w:sz w:val="20"/>
              <w:szCs w:val="20"/>
              <w:lang w:val="ka-GE"/>
            </w:rPr>
            <w:t>5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34421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756AE"/>
    <w:rsid w:val="00094F4B"/>
    <w:rsid w:val="00097412"/>
    <w:rsid w:val="000A443B"/>
    <w:rsid w:val="000A449C"/>
    <w:rsid w:val="000C01E6"/>
    <w:rsid w:val="000D1E20"/>
    <w:rsid w:val="000F44B8"/>
    <w:rsid w:val="00107E3A"/>
    <w:rsid w:val="00145461"/>
    <w:rsid w:val="00154FEF"/>
    <w:rsid w:val="001747C8"/>
    <w:rsid w:val="0019339B"/>
    <w:rsid w:val="00194BC6"/>
    <w:rsid w:val="001C3B30"/>
    <w:rsid w:val="001E5F22"/>
    <w:rsid w:val="00200096"/>
    <w:rsid w:val="0020013E"/>
    <w:rsid w:val="002006A1"/>
    <w:rsid w:val="00215E57"/>
    <w:rsid w:val="002163E7"/>
    <w:rsid w:val="00221651"/>
    <w:rsid w:val="00227A5F"/>
    <w:rsid w:val="002310FD"/>
    <w:rsid w:val="00247DAF"/>
    <w:rsid w:val="00263476"/>
    <w:rsid w:val="00267888"/>
    <w:rsid w:val="00280A9F"/>
    <w:rsid w:val="0028516F"/>
    <w:rsid w:val="00294C3A"/>
    <w:rsid w:val="002D30FB"/>
    <w:rsid w:val="003063D0"/>
    <w:rsid w:val="00317D3C"/>
    <w:rsid w:val="00343894"/>
    <w:rsid w:val="003477E5"/>
    <w:rsid w:val="003577D4"/>
    <w:rsid w:val="00363219"/>
    <w:rsid w:val="00374A53"/>
    <w:rsid w:val="00385479"/>
    <w:rsid w:val="00392E61"/>
    <w:rsid w:val="00395774"/>
    <w:rsid w:val="003B34FA"/>
    <w:rsid w:val="003E6C60"/>
    <w:rsid w:val="00412AA6"/>
    <w:rsid w:val="00417CC2"/>
    <w:rsid w:val="004376E8"/>
    <w:rsid w:val="00444D34"/>
    <w:rsid w:val="00471D83"/>
    <w:rsid w:val="00477293"/>
    <w:rsid w:val="0048366C"/>
    <w:rsid w:val="004D0828"/>
    <w:rsid w:val="00531196"/>
    <w:rsid w:val="00532E7A"/>
    <w:rsid w:val="00560751"/>
    <w:rsid w:val="0057444E"/>
    <w:rsid w:val="005C5761"/>
    <w:rsid w:val="005D21E8"/>
    <w:rsid w:val="005D3DB5"/>
    <w:rsid w:val="00607876"/>
    <w:rsid w:val="00613E40"/>
    <w:rsid w:val="00614C88"/>
    <w:rsid w:val="00625243"/>
    <w:rsid w:val="00662ED7"/>
    <w:rsid w:val="00671ABC"/>
    <w:rsid w:val="0068538F"/>
    <w:rsid w:val="00687D6B"/>
    <w:rsid w:val="006C2A4A"/>
    <w:rsid w:val="006C45E1"/>
    <w:rsid w:val="006C6F55"/>
    <w:rsid w:val="006D2663"/>
    <w:rsid w:val="0070163E"/>
    <w:rsid w:val="00725705"/>
    <w:rsid w:val="007266CC"/>
    <w:rsid w:val="00733F22"/>
    <w:rsid w:val="00754FAE"/>
    <w:rsid w:val="007624BE"/>
    <w:rsid w:val="00764633"/>
    <w:rsid w:val="00787C17"/>
    <w:rsid w:val="00795DD6"/>
    <w:rsid w:val="007C1ECD"/>
    <w:rsid w:val="00822313"/>
    <w:rsid w:val="0082347F"/>
    <w:rsid w:val="008333E9"/>
    <w:rsid w:val="00852087"/>
    <w:rsid w:val="00857ADC"/>
    <w:rsid w:val="0087667A"/>
    <w:rsid w:val="008D095E"/>
    <w:rsid w:val="008E2A5B"/>
    <w:rsid w:val="00967A4A"/>
    <w:rsid w:val="0098670F"/>
    <w:rsid w:val="00A3680C"/>
    <w:rsid w:val="00A37849"/>
    <w:rsid w:val="00A455B1"/>
    <w:rsid w:val="00A54403"/>
    <w:rsid w:val="00A66499"/>
    <w:rsid w:val="00A835EF"/>
    <w:rsid w:val="00A86A8F"/>
    <w:rsid w:val="00A91B43"/>
    <w:rsid w:val="00A972EF"/>
    <w:rsid w:val="00AB0771"/>
    <w:rsid w:val="00AD05E5"/>
    <w:rsid w:val="00B1737C"/>
    <w:rsid w:val="00B26188"/>
    <w:rsid w:val="00B3130C"/>
    <w:rsid w:val="00B40975"/>
    <w:rsid w:val="00B51C26"/>
    <w:rsid w:val="00B7189C"/>
    <w:rsid w:val="00B7223C"/>
    <w:rsid w:val="00B83C05"/>
    <w:rsid w:val="00BC0765"/>
    <w:rsid w:val="00BC3A92"/>
    <w:rsid w:val="00C377B2"/>
    <w:rsid w:val="00C46B98"/>
    <w:rsid w:val="00C52310"/>
    <w:rsid w:val="00C54350"/>
    <w:rsid w:val="00C56D43"/>
    <w:rsid w:val="00C96A13"/>
    <w:rsid w:val="00CC52FA"/>
    <w:rsid w:val="00D3571A"/>
    <w:rsid w:val="00D633AF"/>
    <w:rsid w:val="00D7214B"/>
    <w:rsid w:val="00D8197A"/>
    <w:rsid w:val="00DA73C8"/>
    <w:rsid w:val="00DB0B07"/>
    <w:rsid w:val="00DC0B49"/>
    <w:rsid w:val="00E35FD6"/>
    <w:rsid w:val="00E81430"/>
    <w:rsid w:val="00E95DE8"/>
    <w:rsid w:val="00EC651C"/>
    <w:rsid w:val="00EF63FD"/>
    <w:rsid w:val="00EF6FA2"/>
    <w:rsid w:val="00F14804"/>
    <w:rsid w:val="00F66719"/>
    <w:rsid w:val="00F722DB"/>
    <w:rsid w:val="00F8353D"/>
    <w:rsid w:val="00FA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109</cp:revision>
  <dcterms:created xsi:type="dcterms:W3CDTF">2024-02-25T09:07:00Z</dcterms:created>
  <dcterms:modified xsi:type="dcterms:W3CDTF">2024-04-19T07:26:00Z</dcterms:modified>
</cp:coreProperties>
</file>